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434E5" w14:textId="77777777" w:rsidR="005447F8" w:rsidRPr="00BA1E75" w:rsidRDefault="005447F8" w:rsidP="005447F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 wp14:anchorId="40C11133" wp14:editId="49BD992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E39F6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E28D79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5A4582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294AF1" w14:textId="604416E8" w:rsidR="005447F8" w:rsidRPr="00D82C39" w:rsidRDefault="006B3124" w:rsidP="005447F8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3</w:t>
      </w:r>
      <w:r w:rsidR="004676A5">
        <w:rPr>
          <w:rFonts w:ascii="Century" w:eastAsia="Calibri" w:hAnsi="Century"/>
          <w:b/>
          <w:noProof/>
          <w:sz w:val="32"/>
          <w:szCs w:val="32"/>
          <w:lang w:eastAsia="ru-RU"/>
        </w:rPr>
        <w:t>9</w:t>
      </w:r>
      <w:r w:rsidR="005447F8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447F8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422CDAAA" w14:textId="5B12D1B0" w:rsidR="005447F8" w:rsidRPr="0081205A" w:rsidRDefault="005447F8" w:rsidP="005447F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235F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E67346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23/39-6548</w:t>
      </w: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DCD80CD" w14:textId="130D30E5" w:rsidR="005447F8" w:rsidRPr="00EA53B5" w:rsidRDefault="00887ED5" w:rsidP="005447F8">
      <w:pPr>
        <w:jc w:val="both"/>
        <w:rPr>
          <w:rFonts w:ascii="Century" w:eastAsia="Calibri" w:hAnsi="Century"/>
          <w:lang w:eastAsia="ru-RU"/>
        </w:rPr>
      </w:pPr>
      <w:r w:rsidRPr="00EA53B5">
        <w:rPr>
          <w:rFonts w:ascii="Century" w:eastAsia="Calibri" w:hAnsi="Century"/>
          <w:noProof/>
          <w:lang w:eastAsia="ru-RU"/>
        </w:rPr>
        <w:t>1</w:t>
      </w:r>
      <w:r w:rsidR="004676A5" w:rsidRPr="00EA53B5">
        <w:rPr>
          <w:rFonts w:ascii="Century" w:eastAsia="Calibri" w:hAnsi="Century"/>
          <w:noProof/>
          <w:lang w:eastAsia="ru-RU"/>
        </w:rPr>
        <w:t>6</w:t>
      </w:r>
      <w:r w:rsidR="005447F8" w:rsidRPr="00EA53B5">
        <w:rPr>
          <w:rFonts w:ascii="Century" w:eastAsia="Calibri" w:hAnsi="Century"/>
          <w:noProof/>
          <w:lang w:eastAsia="ru-RU"/>
        </w:rPr>
        <w:t xml:space="preserve"> </w:t>
      </w:r>
      <w:r w:rsidR="004676A5" w:rsidRPr="00EA53B5">
        <w:rPr>
          <w:rFonts w:ascii="Century" w:eastAsia="Calibri" w:hAnsi="Century"/>
          <w:noProof/>
          <w:lang w:eastAsia="ru-RU"/>
        </w:rPr>
        <w:t>листопада</w:t>
      </w:r>
      <w:r w:rsidR="005447F8" w:rsidRPr="00EA53B5">
        <w:rPr>
          <w:rFonts w:ascii="Century" w:eastAsia="Calibri" w:hAnsi="Century"/>
          <w:noProof/>
          <w:lang w:eastAsia="ru-RU"/>
        </w:rPr>
        <w:t xml:space="preserve"> 202</w:t>
      </w:r>
      <w:r w:rsidR="005E4757" w:rsidRPr="00EA53B5">
        <w:rPr>
          <w:rFonts w:ascii="Century" w:eastAsia="Calibri" w:hAnsi="Century"/>
          <w:noProof/>
          <w:lang w:eastAsia="ru-RU"/>
        </w:rPr>
        <w:t>3</w:t>
      </w:r>
      <w:r w:rsidR="005447F8" w:rsidRPr="00EA53B5">
        <w:rPr>
          <w:rFonts w:ascii="Century" w:eastAsia="Calibri" w:hAnsi="Century"/>
          <w:noProof/>
          <w:lang w:eastAsia="ru-RU"/>
        </w:rPr>
        <w:t xml:space="preserve"> року</w:t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5447F8" w:rsidRPr="00EA53B5">
        <w:rPr>
          <w:rFonts w:ascii="Century" w:eastAsia="Calibri" w:hAnsi="Century"/>
          <w:lang w:eastAsia="ru-RU"/>
        </w:rPr>
        <w:tab/>
      </w:r>
      <w:r w:rsidR="00285771" w:rsidRPr="00EA53B5">
        <w:rPr>
          <w:rFonts w:ascii="Century" w:eastAsia="Calibri" w:hAnsi="Century"/>
          <w:lang w:eastAsia="ru-RU"/>
        </w:rPr>
        <w:t xml:space="preserve"> </w:t>
      </w:r>
      <w:r w:rsidRPr="00EA53B5">
        <w:rPr>
          <w:rFonts w:ascii="Century" w:eastAsia="Calibri" w:hAnsi="Century"/>
          <w:lang w:eastAsia="ru-RU"/>
        </w:rPr>
        <w:t xml:space="preserve">    </w:t>
      </w:r>
      <w:r w:rsidR="00EA53B5">
        <w:rPr>
          <w:rFonts w:ascii="Century" w:eastAsia="Calibri" w:hAnsi="Century"/>
          <w:lang w:eastAsia="ru-RU"/>
        </w:rPr>
        <w:t xml:space="preserve">               </w:t>
      </w:r>
      <w:r w:rsidR="005447F8" w:rsidRPr="00EA53B5">
        <w:rPr>
          <w:rFonts w:ascii="Century" w:eastAsia="Calibri" w:hAnsi="Century"/>
          <w:lang w:eastAsia="ru-RU"/>
        </w:rPr>
        <w:t>м. Городок</w:t>
      </w:r>
    </w:p>
    <w:p w14:paraId="5FD31887" w14:textId="77777777" w:rsidR="005447F8" w:rsidRPr="00EA53B5" w:rsidRDefault="005447F8" w:rsidP="005447F8">
      <w:pPr>
        <w:pStyle w:val="a6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3852DBA6" w14:textId="19A554F2" w:rsidR="00627020" w:rsidRPr="00EA53B5" w:rsidRDefault="00F41714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внесення змін </w:t>
      </w:r>
      <w:bookmarkStart w:id="0" w:name="_Hlk150777885"/>
      <w:r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рішення сесії Городоцької міської ради </w:t>
      </w:r>
      <w:bookmarkStart w:id="1" w:name="_Hlk145335793"/>
      <w:r w:rsidR="00627020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від 2</w:t>
      </w:r>
      <w:r w:rsidR="00887ED5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0</w:t>
      </w:r>
      <w:r w:rsidR="00627020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4676A5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серпня</w:t>
      </w:r>
      <w:r w:rsidR="00887ED5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627020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202</w:t>
      </w:r>
      <w:r w:rsidR="004676A5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1</w:t>
      </w:r>
      <w:r w:rsidR="00627020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року №</w:t>
      </w:r>
      <w:r w:rsidR="004676A5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2248</w:t>
      </w:r>
      <w:r w:rsidR="00887ED5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End w:id="0"/>
      <w:r w:rsidR="00627020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«</w:t>
      </w:r>
      <w:r w:rsidR="00F96D06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обслуговування багатоквартирних житлових будинків, прилеглих господарських будівель, споруд   та прибудинкової території на вул. </w:t>
      </w:r>
      <w:proofErr w:type="spellStart"/>
      <w:r w:rsidR="00F96D06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Скітник</w:t>
      </w:r>
      <w:proofErr w:type="spellEnd"/>
      <w:r w:rsidR="00F96D06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, 5, 5-Б в м. Городок Львівської області і надання дозволу ОСББ «СКІТНИК» на розроблення проекту землеустрою щодо відведення земельної ділянки</w:t>
      </w:r>
      <w:r w:rsidR="00627020" w:rsidRPr="00EA53B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»</w:t>
      </w:r>
      <w:bookmarkEnd w:id="1"/>
    </w:p>
    <w:p w14:paraId="5CB80FBF" w14:textId="77777777" w:rsidR="00627020" w:rsidRPr="00EA53B5" w:rsidRDefault="00627020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14:paraId="151B07B2" w14:textId="2EFF5F52" w:rsidR="00B36673" w:rsidRPr="00EA53B5" w:rsidRDefault="00F96D06" w:rsidP="00B36673">
      <w:pPr>
        <w:tabs>
          <w:tab w:val="left" w:pos="3285"/>
        </w:tabs>
        <w:jc w:val="both"/>
        <w:rPr>
          <w:rFonts w:ascii="Century" w:hAnsi="Century"/>
        </w:rPr>
      </w:pPr>
      <w:r w:rsidRPr="00EA53B5">
        <w:rPr>
          <w:rFonts w:ascii="Century" w:hAnsi="Century"/>
        </w:rPr>
        <w:t xml:space="preserve">Розглянувши заяву голови ОСББ «СКІТНИК» </w:t>
      </w:r>
      <w:proofErr w:type="spellStart"/>
      <w:r w:rsidR="009E64CE">
        <w:rPr>
          <w:rFonts w:ascii="Century" w:hAnsi="Century"/>
        </w:rPr>
        <w:t>І.</w:t>
      </w:r>
      <w:r w:rsidRPr="00EA53B5">
        <w:rPr>
          <w:rFonts w:ascii="Century" w:hAnsi="Century"/>
        </w:rPr>
        <w:t>Божик</w:t>
      </w:r>
      <w:r w:rsidR="009E64CE">
        <w:rPr>
          <w:rFonts w:ascii="Century" w:hAnsi="Century"/>
        </w:rPr>
        <w:t>а</w:t>
      </w:r>
      <w:proofErr w:type="spellEnd"/>
      <w:r w:rsidR="009E64CE">
        <w:rPr>
          <w:rFonts w:ascii="Century" w:hAnsi="Century"/>
        </w:rPr>
        <w:t xml:space="preserve"> </w:t>
      </w:r>
      <w:r w:rsidRPr="00EA53B5">
        <w:rPr>
          <w:rFonts w:ascii="Century" w:hAnsi="Century"/>
        </w:rPr>
        <w:t>про внесення змін</w:t>
      </w:r>
      <w:r w:rsidR="00DE47DA" w:rsidRPr="00EA53B5">
        <w:rPr>
          <w:rFonts w:ascii="Century" w:hAnsi="Century"/>
        </w:rPr>
        <w:t xml:space="preserve"> в рішення сесії Городоцької міської ради від 20 серпня 2021 року №2248</w:t>
      </w:r>
      <w:r w:rsidR="009E64CE">
        <w:rPr>
          <w:rFonts w:ascii="Century" w:hAnsi="Century"/>
        </w:rPr>
        <w:t xml:space="preserve"> у зв’язку з виявленням технічної помилки</w:t>
      </w:r>
      <w:r w:rsidR="00B40679" w:rsidRPr="00EA53B5">
        <w:rPr>
          <w:rFonts w:ascii="Century" w:hAnsi="Century"/>
        </w:rPr>
        <w:t>,</w:t>
      </w:r>
      <w:r w:rsidR="006D65A7">
        <w:rPr>
          <w:rFonts w:ascii="Century" w:hAnsi="Century"/>
        </w:rPr>
        <w:t xml:space="preserve"> </w:t>
      </w:r>
      <w:r w:rsidR="00B40679" w:rsidRPr="00EA53B5">
        <w:rPr>
          <w:rFonts w:ascii="Century" w:hAnsi="Century"/>
        </w:rPr>
        <w:t>міська рада</w:t>
      </w:r>
    </w:p>
    <w:p w14:paraId="435284E8" w14:textId="77777777" w:rsidR="005447F8" w:rsidRPr="00EA53B5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14:paraId="602A45A3" w14:textId="3C5DF22D" w:rsidR="005447F8" w:rsidRPr="00EA53B5" w:rsidRDefault="005447F8" w:rsidP="00956FB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EA53B5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4E1E374E" w14:textId="77777777" w:rsidR="005447F8" w:rsidRPr="00EA53B5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color w:val="auto"/>
          <w:sz w:val="12"/>
          <w:szCs w:val="12"/>
          <w:lang w:val="uk-UA"/>
        </w:rPr>
      </w:pPr>
    </w:p>
    <w:p w14:paraId="40E88E37" w14:textId="7AB8004B" w:rsidR="008D785B" w:rsidRPr="00EA53B5" w:rsidRDefault="00D275E5" w:rsidP="008D785B">
      <w:pPr>
        <w:pStyle w:val="a8"/>
        <w:numPr>
          <w:ilvl w:val="0"/>
          <w:numId w:val="4"/>
        </w:numPr>
        <w:ind w:left="0" w:firstLine="0"/>
        <w:jc w:val="both"/>
        <w:rPr>
          <w:rFonts w:ascii="Century" w:hAnsi="Century"/>
        </w:rPr>
      </w:pPr>
      <w:proofErr w:type="spellStart"/>
      <w:r w:rsidRPr="00EA53B5">
        <w:rPr>
          <w:rFonts w:ascii="Century" w:hAnsi="Century"/>
        </w:rPr>
        <w:t>Внести</w:t>
      </w:r>
      <w:proofErr w:type="spellEnd"/>
      <w:r w:rsidRPr="00EA53B5">
        <w:rPr>
          <w:rFonts w:ascii="Century" w:hAnsi="Century"/>
        </w:rPr>
        <w:t xml:space="preserve"> зміни в рішення </w:t>
      </w:r>
      <w:r w:rsidR="00887ED5" w:rsidRPr="00EA53B5">
        <w:rPr>
          <w:rFonts w:ascii="Century" w:hAnsi="Century"/>
        </w:rPr>
        <w:t xml:space="preserve">сесії Городоцької міської ради </w:t>
      </w:r>
      <w:r w:rsidR="004D123E" w:rsidRPr="00EA53B5">
        <w:rPr>
          <w:rFonts w:ascii="Century" w:hAnsi="Century"/>
        </w:rPr>
        <w:t>від 20 серпня 2021 року №2248 «Про затвердження детального плану території для обслуговування багатоквартирних житлових будинків, прилеглих господарських будівель, споруд</w:t>
      </w:r>
      <w:r w:rsidR="00732C0C" w:rsidRPr="00EA53B5">
        <w:rPr>
          <w:rFonts w:ascii="Century" w:hAnsi="Century"/>
        </w:rPr>
        <w:t xml:space="preserve"> </w:t>
      </w:r>
      <w:r w:rsidR="004D123E" w:rsidRPr="00EA53B5">
        <w:rPr>
          <w:rFonts w:ascii="Century" w:hAnsi="Century"/>
        </w:rPr>
        <w:t xml:space="preserve">та прибудинкової території на вул. </w:t>
      </w:r>
      <w:proofErr w:type="spellStart"/>
      <w:r w:rsidR="004D123E" w:rsidRPr="00EA53B5">
        <w:rPr>
          <w:rFonts w:ascii="Century" w:hAnsi="Century"/>
        </w:rPr>
        <w:t>Скітник</w:t>
      </w:r>
      <w:proofErr w:type="spellEnd"/>
      <w:r w:rsidR="004D123E" w:rsidRPr="00EA53B5">
        <w:rPr>
          <w:rFonts w:ascii="Century" w:hAnsi="Century"/>
        </w:rPr>
        <w:t>, 5, 5-Б в м. Городок Львівської області і надання дозволу ОСББ «СКІТНИК» на розроблення проекту землеустрою щодо відведення земельної ділянки»</w:t>
      </w:r>
      <w:r w:rsidR="00D577E0" w:rsidRPr="00EA53B5">
        <w:rPr>
          <w:rFonts w:ascii="Century" w:hAnsi="Century"/>
        </w:rPr>
        <w:t xml:space="preserve">, </w:t>
      </w:r>
      <w:r w:rsidRPr="00EA53B5">
        <w:rPr>
          <w:rFonts w:ascii="Century" w:hAnsi="Century"/>
        </w:rPr>
        <w:t>викла</w:t>
      </w:r>
      <w:r w:rsidR="008D785B" w:rsidRPr="00EA53B5">
        <w:rPr>
          <w:rFonts w:ascii="Century" w:hAnsi="Century"/>
        </w:rPr>
        <w:t>вши п.</w:t>
      </w:r>
      <w:r w:rsidR="004D123E" w:rsidRPr="00EA53B5">
        <w:rPr>
          <w:rFonts w:ascii="Century" w:hAnsi="Century"/>
        </w:rPr>
        <w:t>1 та п.2</w:t>
      </w:r>
      <w:r w:rsidR="008D785B" w:rsidRPr="00EA53B5">
        <w:rPr>
          <w:rFonts w:ascii="Century" w:hAnsi="Century"/>
        </w:rPr>
        <w:t xml:space="preserve"> вказаного рішення в наступній</w:t>
      </w:r>
      <w:r w:rsidRPr="00EA53B5">
        <w:rPr>
          <w:rFonts w:ascii="Century" w:hAnsi="Century"/>
        </w:rPr>
        <w:t xml:space="preserve"> редакції</w:t>
      </w:r>
      <w:r w:rsidR="008D785B" w:rsidRPr="00EA53B5">
        <w:rPr>
          <w:rFonts w:ascii="Century" w:hAnsi="Century"/>
        </w:rPr>
        <w:t>:</w:t>
      </w:r>
    </w:p>
    <w:p w14:paraId="2E7478DB" w14:textId="59BAF8D5" w:rsidR="001E366B" w:rsidRPr="004B79DF" w:rsidRDefault="00871169" w:rsidP="00C854BC">
      <w:pPr>
        <w:pStyle w:val="a8"/>
        <w:ind w:left="0" w:firstLine="709"/>
        <w:jc w:val="both"/>
        <w:rPr>
          <w:rFonts w:ascii="Century" w:hAnsi="Century"/>
        </w:rPr>
      </w:pPr>
      <w:r w:rsidRPr="004B79DF">
        <w:rPr>
          <w:rFonts w:ascii="Century" w:hAnsi="Century"/>
        </w:rPr>
        <w:t>«</w:t>
      </w:r>
      <w:r w:rsidR="001E366B" w:rsidRPr="004B79DF">
        <w:rPr>
          <w:rFonts w:ascii="Century" w:hAnsi="Century"/>
        </w:rPr>
        <w:t>1</w:t>
      </w:r>
      <w:r w:rsidRPr="004B79DF">
        <w:rPr>
          <w:rFonts w:ascii="Century" w:hAnsi="Century"/>
        </w:rPr>
        <w:t>.</w:t>
      </w:r>
      <w:r w:rsidR="001E366B" w:rsidRPr="004B79DF">
        <w:rPr>
          <w:rFonts w:ascii="Century" w:hAnsi="Century"/>
        </w:rPr>
        <w:t>Затвердити детальний план території для обслуговування багатоквартирних житлових будинків</w:t>
      </w:r>
      <w:r w:rsidR="00F849BF" w:rsidRPr="004B79DF">
        <w:rPr>
          <w:rFonts w:ascii="Century" w:hAnsi="Century"/>
        </w:rPr>
        <w:t xml:space="preserve"> та </w:t>
      </w:r>
      <w:r w:rsidR="001E366B" w:rsidRPr="004B79DF">
        <w:rPr>
          <w:rFonts w:ascii="Century" w:hAnsi="Century"/>
        </w:rPr>
        <w:t>прилеглих господарських будівель</w:t>
      </w:r>
      <w:r w:rsidR="001515D0" w:rsidRPr="004B79DF">
        <w:rPr>
          <w:rFonts w:ascii="Century" w:hAnsi="Century"/>
        </w:rPr>
        <w:t xml:space="preserve"> і </w:t>
      </w:r>
      <w:r w:rsidR="001E366B" w:rsidRPr="004B79DF">
        <w:rPr>
          <w:rFonts w:ascii="Century" w:hAnsi="Century"/>
        </w:rPr>
        <w:t xml:space="preserve">споруд </w:t>
      </w:r>
      <w:r w:rsidR="001515D0" w:rsidRPr="004B79DF">
        <w:rPr>
          <w:rFonts w:ascii="Century" w:hAnsi="Century"/>
        </w:rPr>
        <w:t>ОСББ «</w:t>
      </w:r>
      <w:proofErr w:type="spellStart"/>
      <w:r w:rsidR="001515D0" w:rsidRPr="004B79DF">
        <w:rPr>
          <w:rFonts w:ascii="Century" w:hAnsi="Century"/>
        </w:rPr>
        <w:t>Скітник</w:t>
      </w:r>
      <w:proofErr w:type="spellEnd"/>
      <w:r w:rsidR="001515D0" w:rsidRPr="004B79DF">
        <w:rPr>
          <w:rFonts w:ascii="Century" w:hAnsi="Century"/>
        </w:rPr>
        <w:t>»</w:t>
      </w:r>
      <w:r w:rsidR="001E366B" w:rsidRPr="004B79DF">
        <w:rPr>
          <w:rFonts w:ascii="Century" w:hAnsi="Century"/>
        </w:rPr>
        <w:t xml:space="preserve"> на вул. </w:t>
      </w:r>
      <w:proofErr w:type="spellStart"/>
      <w:r w:rsidR="001E366B" w:rsidRPr="004B79DF">
        <w:rPr>
          <w:rFonts w:ascii="Century" w:hAnsi="Century"/>
        </w:rPr>
        <w:t>Скітник</w:t>
      </w:r>
      <w:proofErr w:type="spellEnd"/>
      <w:r w:rsidR="001E366B" w:rsidRPr="004B79DF">
        <w:rPr>
          <w:rFonts w:ascii="Century" w:hAnsi="Century"/>
        </w:rPr>
        <w:t>, 5, 5-Б</w:t>
      </w:r>
      <w:r w:rsidR="00342A0F" w:rsidRPr="004B79DF">
        <w:rPr>
          <w:rFonts w:ascii="Century" w:hAnsi="Century"/>
        </w:rPr>
        <w:t>,</w:t>
      </w:r>
      <w:r w:rsidR="00543F36" w:rsidRPr="004B79DF">
        <w:rPr>
          <w:rFonts w:ascii="Century" w:hAnsi="Century"/>
        </w:rPr>
        <w:t xml:space="preserve"> </w:t>
      </w:r>
      <w:r w:rsidR="00342A0F" w:rsidRPr="004B79DF">
        <w:rPr>
          <w:rFonts w:ascii="Century" w:hAnsi="Century"/>
        </w:rPr>
        <w:t>вул. Шептицького, 6</w:t>
      </w:r>
      <w:r w:rsidR="001E366B" w:rsidRPr="004B79DF">
        <w:rPr>
          <w:rFonts w:ascii="Century" w:hAnsi="Century"/>
        </w:rPr>
        <w:t xml:space="preserve"> в м. Городок Львівської області</w:t>
      </w:r>
      <w:r w:rsidR="00327CB5" w:rsidRPr="004B79DF">
        <w:rPr>
          <w:rFonts w:ascii="Century" w:hAnsi="Century"/>
        </w:rPr>
        <w:t>.</w:t>
      </w:r>
    </w:p>
    <w:p w14:paraId="24824B3C" w14:textId="74E8D832" w:rsidR="0037258D" w:rsidRPr="004B79DF" w:rsidRDefault="001E366B" w:rsidP="00D253C0">
      <w:pPr>
        <w:pStyle w:val="a8"/>
        <w:ind w:left="0" w:firstLine="851"/>
        <w:jc w:val="both"/>
        <w:rPr>
          <w:rFonts w:ascii="Century" w:hAnsi="Century"/>
        </w:rPr>
      </w:pPr>
      <w:r w:rsidRPr="004B79DF">
        <w:rPr>
          <w:rFonts w:ascii="Century" w:hAnsi="Century"/>
        </w:rPr>
        <w:t xml:space="preserve">2.Надати дозвіл ОСББ «СКІТНИК» на розроблення проекту землеустрою щодо відведення для передачі у постійне користування земельної ділянки площею 0,5045 га </w:t>
      </w:r>
      <w:r w:rsidR="00F62FE5" w:rsidRPr="004B79DF">
        <w:rPr>
          <w:rFonts w:ascii="Century" w:hAnsi="Century"/>
        </w:rPr>
        <w:t>- д</w:t>
      </w:r>
      <w:r w:rsidR="00895CC2" w:rsidRPr="004B79DF">
        <w:rPr>
          <w:rFonts w:ascii="Century" w:hAnsi="Century"/>
        </w:rPr>
        <w:t>ля будівництва і обслуговування багатоквартирн</w:t>
      </w:r>
      <w:r w:rsidR="00B86FD1">
        <w:rPr>
          <w:rFonts w:ascii="Century" w:hAnsi="Century"/>
        </w:rPr>
        <w:t>их</w:t>
      </w:r>
      <w:r w:rsidR="00895CC2" w:rsidRPr="004B79DF">
        <w:rPr>
          <w:rFonts w:ascii="Century" w:hAnsi="Century"/>
        </w:rPr>
        <w:t xml:space="preserve"> житлов</w:t>
      </w:r>
      <w:r w:rsidR="00B86FD1">
        <w:rPr>
          <w:rFonts w:ascii="Century" w:hAnsi="Century"/>
        </w:rPr>
        <w:t>их</w:t>
      </w:r>
      <w:r w:rsidR="00895CC2" w:rsidRPr="004B79DF">
        <w:rPr>
          <w:rFonts w:ascii="Century" w:hAnsi="Century"/>
        </w:rPr>
        <w:t xml:space="preserve"> будинк</w:t>
      </w:r>
      <w:r w:rsidR="00B86FD1">
        <w:rPr>
          <w:rFonts w:ascii="Century" w:hAnsi="Century"/>
        </w:rPr>
        <w:t>ів</w:t>
      </w:r>
      <w:r w:rsidR="00895CC2" w:rsidRPr="004B79DF">
        <w:rPr>
          <w:rFonts w:ascii="Century" w:hAnsi="Century"/>
        </w:rPr>
        <w:t xml:space="preserve"> </w:t>
      </w:r>
      <w:r w:rsidR="00F62FE5" w:rsidRPr="004B79DF">
        <w:rPr>
          <w:rFonts w:ascii="Century" w:hAnsi="Century"/>
        </w:rPr>
        <w:t xml:space="preserve">(КВЦПЗ 02.03) </w:t>
      </w:r>
      <w:r w:rsidRPr="004B79DF">
        <w:rPr>
          <w:rFonts w:ascii="Century" w:hAnsi="Century"/>
        </w:rPr>
        <w:t xml:space="preserve">на вул. </w:t>
      </w:r>
      <w:proofErr w:type="spellStart"/>
      <w:r w:rsidRPr="004B79DF">
        <w:rPr>
          <w:rFonts w:ascii="Century" w:hAnsi="Century"/>
        </w:rPr>
        <w:t>Скітник</w:t>
      </w:r>
      <w:proofErr w:type="spellEnd"/>
      <w:r w:rsidRPr="004B79DF">
        <w:rPr>
          <w:rFonts w:ascii="Century" w:hAnsi="Century"/>
        </w:rPr>
        <w:t>, 5, 5-Б</w:t>
      </w:r>
      <w:r w:rsidR="00342A0F" w:rsidRPr="004B79DF">
        <w:rPr>
          <w:rFonts w:ascii="Century" w:hAnsi="Century"/>
        </w:rPr>
        <w:t xml:space="preserve">, вул. Шептицького, 6 </w:t>
      </w:r>
      <w:r w:rsidRPr="004B79DF">
        <w:rPr>
          <w:rFonts w:ascii="Century" w:hAnsi="Century"/>
        </w:rPr>
        <w:t>в м. Городок Львівської області, за розробленням якого звернутися до суб’єкта господарювання, що є виконавцем робіт із землеустрою згідно з законом</w:t>
      </w:r>
      <w:r w:rsidR="005456FD" w:rsidRPr="004B79DF">
        <w:rPr>
          <w:rFonts w:ascii="Century" w:hAnsi="Century"/>
        </w:rPr>
        <w:t>».</w:t>
      </w:r>
    </w:p>
    <w:p w14:paraId="4DD2F4AE" w14:textId="4D1E3E56" w:rsidR="00627020" w:rsidRPr="00EA3444" w:rsidRDefault="00627020" w:rsidP="00EA3444">
      <w:pPr>
        <w:pStyle w:val="a8"/>
        <w:numPr>
          <w:ilvl w:val="0"/>
          <w:numId w:val="4"/>
        </w:numPr>
        <w:ind w:left="0" w:firstLine="0"/>
        <w:jc w:val="both"/>
        <w:rPr>
          <w:rFonts w:ascii="Century" w:hAnsi="Century"/>
        </w:rPr>
      </w:pPr>
      <w:r w:rsidRPr="00EA3444">
        <w:rPr>
          <w:rFonts w:ascii="Century" w:hAnsi="Century"/>
        </w:rPr>
        <w:t>Контроль за виконанням рішення покласти на відділ містобудування та архітектури</w:t>
      </w:r>
      <w:r w:rsidR="00F9045D" w:rsidRPr="00EA3444">
        <w:rPr>
          <w:rFonts w:ascii="Century" w:hAnsi="Century"/>
        </w:rPr>
        <w:t>, відділ земельних відносин</w:t>
      </w:r>
      <w:r w:rsidRPr="00EA3444">
        <w:rPr>
          <w:rFonts w:ascii="Century" w:hAnsi="Century"/>
        </w:rPr>
        <w:t xml:space="preserve"> міської ради та постійну комісію з питань земельних ресурсів, АПК, містобудування, охорони довкілля (</w:t>
      </w:r>
      <w:r w:rsidR="00285771" w:rsidRPr="00EA3444">
        <w:rPr>
          <w:rFonts w:ascii="Century" w:hAnsi="Century"/>
        </w:rPr>
        <w:t>гол.</w:t>
      </w:r>
      <w:r w:rsidR="008D615B" w:rsidRPr="00EA3444">
        <w:rPr>
          <w:rFonts w:ascii="Century" w:hAnsi="Century"/>
          <w:lang w:val="en-US"/>
        </w:rPr>
        <w:t xml:space="preserve"> </w:t>
      </w:r>
      <w:r w:rsidR="00285771" w:rsidRPr="00EA3444">
        <w:rPr>
          <w:rFonts w:ascii="Century" w:hAnsi="Century"/>
        </w:rPr>
        <w:t>Н.</w:t>
      </w:r>
      <w:r w:rsidR="008D615B" w:rsidRPr="00EA3444">
        <w:rPr>
          <w:rFonts w:ascii="Century" w:hAnsi="Century"/>
          <w:lang w:val="en-US"/>
        </w:rPr>
        <w:t xml:space="preserve"> </w:t>
      </w:r>
      <w:r w:rsidRPr="00EA3444">
        <w:rPr>
          <w:rFonts w:ascii="Century" w:hAnsi="Century"/>
        </w:rPr>
        <w:t>Кульчицький).</w:t>
      </w:r>
    </w:p>
    <w:p w14:paraId="147E42FD" w14:textId="77777777" w:rsidR="00285771" w:rsidRPr="00EA53B5" w:rsidRDefault="00285771" w:rsidP="00EE411A">
      <w:pPr>
        <w:pStyle w:val="a8"/>
        <w:ind w:left="0"/>
        <w:jc w:val="both"/>
        <w:rPr>
          <w:rFonts w:ascii="Century" w:hAnsi="Century"/>
          <w:b/>
        </w:rPr>
      </w:pPr>
    </w:p>
    <w:p w14:paraId="49B80803" w14:textId="77777777" w:rsidR="00513F71" w:rsidRDefault="00513F71" w:rsidP="00EE411A">
      <w:pPr>
        <w:pStyle w:val="a8"/>
        <w:ind w:left="0"/>
        <w:jc w:val="both"/>
        <w:rPr>
          <w:rFonts w:ascii="Century" w:hAnsi="Century"/>
          <w:b/>
        </w:rPr>
      </w:pPr>
    </w:p>
    <w:p w14:paraId="45D8AF55" w14:textId="792CE0C6" w:rsidR="00E81027" w:rsidRPr="00EA53B5" w:rsidRDefault="00D275E5" w:rsidP="00EE411A">
      <w:pPr>
        <w:pStyle w:val="a8"/>
        <w:ind w:left="0"/>
        <w:jc w:val="both"/>
      </w:pPr>
      <w:bookmarkStart w:id="2" w:name="_GoBack"/>
      <w:bookmarkEnd w:id="2"/>
      <w:r w:rsidRPr="00EA53B5">
        <w:rPr>
          <w:rFonts w:ascii="Century" w:hAnsi="Century"/>
          <w:b/>
        </w:rPr>
        <w:t xml:space="preserve">Міський голова </w:t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</w:r>
      <w:r w:rsidRPr="00EA53B5">
        <w:rPr>
          <w:rFonts w:ascii="Century" w:hAnsi="Century"/>
          <w:b/>
        </w:rPr>
        <w:tab/>
        <w:t xml:space="preserve">  </w:t>
      </w:r>
      <w:r w:rsidR="00543F36">
        <w:rPr>
          <w:rFonts w:ascii="Century" w:hAnsi="Century"/>
          <w:b/>
        </w:rPr>
        <w:t xml:space="preserve">                 </w:t>
      </w:r>
      <w:r w:rsidRPr="00EA53B5">
        <w:rPr>
          <w:rFonts w:ascii="Century" w:hAnsi="Century"/>
          <w:b/>
        </w:rPr>
        <w:t>Володимир РЕМЕНЯК</w:t>
      </w:r>
    </w:p>
    <w:sectPr w:rsidR="00E81027" w:rsidRPr="00EA53B5" w:rsidSect="005447F8">
      <w:headerReference w:type="even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2C1F7" w14:textId="77777777" w:rsidR="00CB5CDB" w:rsidRDefault="00CB5CDB">
      <w:r>
        <w:separator/>
      </w:r>
    </w:p>
  </w:endnote>
  <w:endnote w:type="continuationSeparator" w:id="0">
    <w:p w14:paraId="2DF1A4D7" w14:textId="77777777" w:rsidR="00CB5CDB" w:rsidRDefault="00CB5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9836D" w14:textId="77777777" w:rsidR="00CB5CDB" w:rsidRDefault="00CB5CDB">
      <w:r>
        <w:separator/>
      </w:r>
    </w:p>
  </w:footnote>
  <w:footnote w:type="continuationSeparator" w:id="0">
    <w:p w14:paraId="70ED8321" w14:textId="77777777" w:rsidR="00CB5CDB" w:rsidRDefault="00CB5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98640" w14:textId="77777777" w:rsidR="00912051" w:rsidRDefault="005447F8" w:rsidP="000608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8FFC3F" w14:textId="77777777" w:rsidR="00912051" w:rsidRDefault="00CB5C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1156"/>
    <w:multiLevelType w:val="hybridMultilevel"/>
    <w:tmpl w:val="9744B478"/>
    <w:lvl w:ilvl="0" w:tplc="DABA8F2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D24C3B"/>
    <w:multiLevelType w:val="hybridMultilevel"/>
    <w:tmpl w:val="E4A41876"/>
    <w:lvl w:ilvl="0" w:tplc="4BF801F2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FB81C9B"/>
    <w:multiLevelType w:val="hybridMultilevel"/>
    <w:tmpl w:val="31423D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C0E7C"/>
    <w:multiLevelType w:val="hybridMultilevel"/>
    <w:tmpl w:val="508A42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59"/>
    <w:rsid w:val="00011B77"/>
    <w:rsid w:val="00062189"/>
    <w:rsid w:val="000C089B"/>
    <w:rsid w:val="000D1DB4"/>
    <w:rsid w:val="00112B96"/>
    <w:rsid w:val="00130E71"/>
    <w:rsid w:val="001515D0"/>
    <w:rsid w:val="00151BC1"/>
    <w:rsid w:val="00151D99"/>
    <w:rsid w:val="00171D00"/>
    <w:rsid w:val="001749EF"/>
    <w:rsid w:val="001A2447"/>
    <w:rsid w:val="001E366B"/>
    <w:rsid w:val="001E3A79"/>
    <w:rsid w:val="001E7CF1"/>
    <w:rsid w:val="001F4A19"/>
    <w:rsid w:val="00235FBE"/>
    <w:rsid w:val="002640D4"/>
    <w:rsid w:val="00285771"/>
    <w:rsid w:val="00287E25"/>
    <w:rsid w:val="00294504"/>
    <w:rsid w:val="002F489A"/>
    <w:rsid w:val="00302733"/>
    <w:rsid w:val="00316A3C"/>
    <w:rsid w:val="00327CB5"/>
    <w:rsid w:val="00342A0F"/>
    <w:rsid w:val="00347E57"/>
    <w:rsid w:val="0037258D"/>
    <w:rsid w:val="003A66C2"/>
    <w:rsid w:val="003F7784"/>
    <w:rsid w:val="0040537E"/>
    <w:rsid w:val="00433B03"/>
    <w:rsid w:val="00442000"/>
    <w:rsid w:val="00462B7F"/>
    <w:rsid w:val="004676A5"/>
    <w:rsid w:val="004B79DF"/>
    <w:rsid w:val="004D123E"/>
    <w:rsid w:val="005003C5"/>
    <w:rsid w:val="00513F71"/>
    <w:rsid w:val="00543F36"/>
    <w:rsid w:val="005447F8"/>
    <w:rsid w:val="005456FD"/>
    <w:rsid w:val="005478A9"/>
    <w:rsid w:val="00562960"/>
    <w:rsid w:val="0056422C"/>
    <w:rsid w:val="0056639A"/>
    <w:rsid w:val="0058426F"/>
    <w:rsid w:val="005E4757"/>
    <w:rsid w:val="005F312D"/>
    <w:rsid w:val="00627020"/>
    <w:rsid w:val="00644E44"/>
    <w:rsid w:val="00646773"/>
    <w:rsid w:val="006900AD"/>
    <w:rsid w:val="006940D8"/>
    <w:rsid w:val="006A7561"/>
    <w:rsid w:val="006B3124"/>
    <w:rsid w:val="006D65A7"/>
    <w:rsid w:val="006F5EDF"/>
    <w:rsid w:val="00702E0C"/>
    <w:rsid w:val="00732C0C"/>
    <w:rsid w:val="0078730A"/>
    <w:rsid w:val="00793463"/>
    <w:rsid w:val="00793B7A"/>
    <w:rsid w:val="007A2E89"/>
    <w:rsid w:val="007A4D12"/>
    <w:rsid w:val="007D2027"/>
    <w:rsid w:val="007D3536"/>
    <w:rsid w:val="007D6F83"/>
    <w:rsid w:val="007F6544"/>
    <w:rsid w:val="007F6D9F"/>
    <w:rsid w:val="008250E1"/>
    <w:rsid w:val="00840571"/>
    <w:rsid w:val="00871169"/>
    <w:rsid w:val="00887ED5"/>
    <w:rsid w:val="00895CC2"/>
    <w:rsid w:val="008A2E07"/>
    <w:rsid w:val="008D615B"/>
    <w:rsid w:val="008D785B"/>
    <w:rsid w:val="00956FBF"/>
    <w:rsid w:val="009612D4"/>
    <w:rsid w:val="00975E0B"/>
    <w:rsid w:val="009A4BE0"/>
    <w:rsid w:val="009E64CE"/>
    <w:rsid w:val="00A14705"/>
    <w:rsid w:val="00A22FF2"/>
    <w:rsid w:val="00A231C7"/>
    <w:rsid w:val="00A7220E"/>
    <w:rsid w:val="00A9261D"/>
    <w:rsid w:val="00AE1D9B"/>
    <w:rsid w:val="00B07537"/>
    <w:rsid w:val="00B21585"/>
    <w:rsid w:val="00B36673"/>
    <w:rsid w:val="00B40679"/>
    <w:rsid w:val="00B83659"/>
    <w:rsid w:val="00B86FD1"/>
    <w:rsid w:val="00BB1394"/>
    <w:rsid w:val="00BE5C41"/>
    <w:rsid w:val="00C53BAE"/>
    <w:rsid w:val="00C8189F"/>
    <w:rsid w:val="00C854BC"/>
    <w:rsid w:val="00CA2259"/>
    <w:rsid w:val="00CB5CDB"/>
    <w:rsid w:val="00CE6DE6"/>
    <w:rsid w:val="00D053F1"/>
    <w:rsid w:val="00D114B0"/>
    <w:rsid w:val="00D253C0"/>
    <w:rsid w:val="00D275E5"/>
    <w:rsid w:val="00D45489"/>
    <w:rsid w:val="00D50EF1"/>
    <w:rsid w:val="00D577E0"/>
    <w:rsid w:val="00D616B0"/>
    <w:rsid w:val="00DA1001"/>
    <w:rsid w:val="00DD1343"/>
    <w:rsid w:val="00DE2F21"/>
    <w:rsid w:val="00DE47DA"/>
    <w:rsid w:val="00E16D77"/>
    <w:rsid w:val="00E23D92"/>
    <w:rsid w:val="00E5568D"/>
    <w:rsid w:val="00E648ED"/>
    <w:rsid w:val="00E65930"/>
    <w:rsid w:val="00E67346"/>
    <w:rsid w:val="00E81027"/>
    <w:rsid w:val="00E812DD"/>
    <w:rsid w:val="00EA3444"/>
    <w:rsid w:val="00EA53B5"/>
    <w:rsid w:val="00ED159A"/>
    <w:rsid w:val="00ED50FC"/>
    <w:rsid w:val="00EE411A"/>
    <w:rsid w:val="00EE4E3A"/>
    <w:rsid w:val="00EF0A2A"/>
    <w:rsid w:val="00EF34B9"/>
    <w:rsid w:val="00F03707"/>
    <w:rsid w:val="00F10D2B"/>
    <w:rsid w:val="00F17A14"/>
    <w:rsid w:val="00F3660E"/>
    <w:rsid w:val="00F41714"/>
    <w:rsid w:val="00F61C9A"/>
    <w:rsid w:val="00F62FE5"/>
    <w:rsid w:val="00F73334"/>
    <w:rsid w:val="00F849BF"/>
    <w:rsid w:val="00F9045D"/>
    <w:rsid w:val="00F96D06"/>
    <w:rsid w:val="00FC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B9AC"/>
  <w15:chartTrackingRefBased/>
  <w15:docId w15:val="{E1D9D251-CA93-40E2-B308-620C2222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7F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5447F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5447F8"/>
  </w:style>
  <w:style w:type="paragraph" w:styleId="a6">
    <w:name w:val="Normal (Web)"/>
    <w:basedOn w:val="a"/>
    <w:rsid w:val="005447F8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5447F8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5447F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4171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4171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Subtle Emphasis"/>
    <w:basedOn w:val="a0"/>
    <w:uiPriority w:val="19"/>
    <w:qFormat/>
    <w:rsid w:val="00171D00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732C0C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32C0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2023-11-13T13:21:00Z</cp:lastPrinted>
  <dcterms:created xsi:type="dcterms:W3CDTF">2023-11-13T12:22:00Z</dcterms:created>
  <dcterms:modified xsi:type="dcterms:W3CDTF">2023-11-17T10:12:00Z</dcterms:modified>
</cp:coreProperties>
</file>